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E0" w:rsidRDefault="009A04E0"/>
    <w:p w:rsidR="003F0203" w:rsidRDefault="003F0203"/>
    <w:p w:rsidR="003F0203" w:rsidRDefault="003F0203"/>
    <w:p w:rsidR="003F0203" w:rsidRDefault="003F0203"/>
    <w:p w:rsidR="003F0203" w:rsidRPr="009B19EB" w:rsidRDefault="003F0203">
      <w:pPr>
        <w:rPr>
          <w:b/>
          <w:sz w:val="72"/>
          <w:szCs w:val="72"/>
        </w:rPr>
      </w:pPr>
      <w:r w:rsidRPr="009B19EB">
        <w:rPr>
          <w:b/>
          <w:sz w:val="72"/>
          <w:szCs w:val="72"/>
        </w:rPr>
        <w:t>Comunicación y poder</w:t>
      </w:r>
    </w:p>
    <w:p w:rsidR="003F0203" w:rsidRDefault="003F0203">
      <w:r>
        <w:t xml:space="preserve">Manuel </w:t>
      </w:r>
      <w:proofErr w:type="spellStart"/>
      <w:r>
        <w:t>Castells</w:t>
      </w:r>
      <w:proofErr w:type="spellEnd"/>
    </w:p>
    <w:p w:rsidR="003F0203" w:rsidRDefault="003F0203"/>
    <w:p w:rsidR="009B19EB" w:rsidRDefault="009B19EB" w:rsidP="009B19EB">
      <w:r>
        <w:t>¿Por qué, cómo y quién construye y ejerce las relaciones de poder mediante la gestión de los procesos de comunicación?</w:t>
      </w:r>
    </w:p>
    <w:p w:rsidR="003F0203" w:rsidRDefault="009B19EB" w:rsidP="009B19EB">
      <w:r>
        <w:t>¿De qué forma los actores sociales pueden modificar estas relaciones influyendo en la mente colectiva?</w:t>
      </w:r>
    </w:p>
    <w:p w:rsidR="002F6B2D" w:rsidRDefault="002F6B2D" w:rsidP="002F6B2D">
      <w:r>
        <w:t>Hipótesis: La forma esencial de poder está en la capacidad para modelar la mente.</w:t>
      </w:r>
    </w:p>
    <w:p w:rsidR="002F6B2D" w:rsidRDefault="002F6B2D" w:rsidP="002F6B2D"/>
    <w:p w:rsidR="002F6B2D" w:rsidRDefault="002F6B2D" w:rsidP="002F6B2D">
      <w:r>
        <w:t>La forma en que sentimos y pensamos determina nuestra manera de actuar, tanto individual como colectivamente.</w:t>
      </w:r>
    </w:p>
    <w:p w:rsidR="002F6B2D" w:rsidRDefault="002F6B2D" w:rsidP="002F6B2D"/>
    <w:p w:rsidR="002F6B2D" w:rsidRDefault="002F6B2D" w:rsidP="002F6B2D">
      <w:r>
        <w:t>Este poder no puede sostenerse solo mediante la coacción, sino que el fenómeno de la dominación y el poder ocurren mediante el consentimiento.</w:t>
      </w:r>
    </w:p>
    <w:p w:rsidR="002F6B2D" w:rsidRDefault="002F6B2D" w:rsidP="002F6B2D"/>
    <w:p w:rsidR="002F6B2D" w:rsidRDefault="002F6B2D" w:rsidP="002F6B2D">
      <w:r>
        <w:t xml:space="preserve">Este consentimiento es fundamental para imponer las reglas que gobiernan las instituciones y las </w:t>
      </w:r>
      <w:proofErr w:type="spellStart"/>
      <w:r>
        <w:t>organziaciones</w:t>
      </w:r>
      <w:proofErr w:type="spellEnd"/>
      <w:r>
        <w:t xml:space="preserve"> de la sociedad. Estas reglas representan las relaciones de poder.</w:t>
      </w:r>
    </w:p>
    <w:p w:rsidR="002F6B2D" w:rsidRDefault="002F6B2D" w:rsidP="002F6B2D"/>
    <w:p w:rsidR="002F6B2D" w:rsidRDefault="002F6B2D" w:rsidP="002F6B2D">
      <w:proofErr w:type="gramStart"/>
      <w:r>
        <w:t>las</w:t>
      </w:r>
      <w:proofErr w:type="gramEnd"/>
      <w:r>
        <w:t xml:space="preserve"> relaciones de poder son resultado de una lucha entre actores sociales que se movilizan bajo la bandera de sus valores.</w:t>
      </w:r>
    </w:p>
    <w:p w:rsidR="002F6B2D" w:rsidRDefault="002F6B2D" w:rsidP="002F6B2D"/>
    <w:p w:rsidR="002F6B2D" w:rsidRDefault="002F6B2D" w:rsidP="002F6B2D">
      <w:r>
        <w:t>El poder define las normas de la sociedad, pero su aplicación y cumplimiento solamente son posibles mediante el modelado de la mente y por tanto, la comunicación es fundamental en esta lucha.</w:t>
      </w:r>
    </w:p>
    <w:p w:rsidR="002A321D" w:rsidRDefault="002A321D" w:rsidP="002F6B2D"/>
    <w:p w:rsidR="002A321D" w:rsidRDefault="002A321D" w:rsidP="002A321D">
      <w:r>
        <w:t>La mente humana interactúa con su entorno social y natural a través de la comunicación.</w:t>
      </w:r>
    </w:p>
    <w:p w:rsidR="002A321D" w:rsidRDefault="002A321D" w:rsidP="002A321D"/>
    <w:p w:rsidR="002A321D" w:rsidRDefault="002A321D" w:rsidP="002A321D">
      <w:r>
        <w:t>El proceso de la comunicación opera de acuerdo con la estructura, la cultura, la organización y la tecnología de la comunicación de una determinada sociedad.</w:t>
      </w:r>
    </w:p>
    <w:p w:rsidR="002A321D" w:rsidRDefault="002A321D" w:rsidP="002A321D"/>
    <w:p w:rsidR="002A321D" w:rsidRDefault="002A321D" w:rsidP="002A321D">
      <w:r>
        <w:t>Este proceso de la comunicación influye en la forma de construir y desafiar las relaciones de poder en tod</w:t>
      </w:r>
      <w:r w:rsidR="001F4D95">
        <w:t>a</w:t>
      </w:r>
      <w:r>
        <w:t>s las prácticas sociales, incluida la política.</w:t>
      </w:r>
    </w:p>
    <w:p w:rsidR="001F4D95" w:rsidRDefault="001F4D95" w:rsidP="002A321D"/>
    <w:p w:rsidR="001F4D95" w:rsidRDefault="001F4D95" w:rsidP="002A321D">
      <w:r w:rsidRPr="001F4D95">
        <w:t>Para analizar las relaciones de poder es necesario comprender las formas específicas y procesos de la comunicación socializada</w:t>
      </w:r>
      <w:r w:rsidR="00E31344">
        <w:t xml:space="preserve">, </w:t>
      </w:r>
      <w:r w:rsidRPr="001F4D95">
        <w:t>tanto en los medios de comunicación como en las redes de comunicación horizontales interactivas creadas en torno de Internet.</w:t>
      </w:r>
    </w:p>
    <w:p w:rsidR="00E31344" w:rsidRDefault="00E31344" w:rsidP="002A321D"/>
    <w:p w:rsidR="00E31344" w:rsidRDefault="00E31344" w:rsidP="002A321D">
      <w:bookmarkStart w:id="0" w:name="_GoBack"/>
      <w:bookmarkEnd w:id="0"/>
    </w:p>
    <w:p w:rsidR="002A321D" w:rsidRDefault="002A321D" w:rsidP="002F6B2D"/>
    <w:sectPr w:rsidR="002A32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03"/>
    <w:rsid w:val="001F4D95"/>
    <w:rsid w:val="002A321D"/>
    <w:rsid w:val="002F6B2D"/>
    <w:rsid w:val="00350B78"/>
    <w:rsid w:val="003F0203"/>
    <w:rsid w:val="009A04E0"/>
    <w:rsid w:val="009B19EB"/>
    <w:rsid w:val="00E3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33FE2-1B0E-444F-826A-57A5DE67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FIAD</dc:creator>
  <cp:keywords/>
  <dc:description/>
  <cp:lastModifiedBy>FIAD</cp:lastModifiedBy>
  <cp:revision>7</cp:revision>
  <dcterms:created xsi:type="dcterms:W3CDTF">2017-12-13T19:37:00Z</dcterms:created>
  <dcterms:modified xsi:type="dcterms:W3CDTF">2017-12-14T22:58:00Z</dcterms:modified>
</cp:coreProperties>
</file>